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AAC" w:rsidRDefault="00D55D6A">
      <w:pPr>
        <w:spacing w:line="360" w:lineRule="auto"/>
        <w:jc w:val="center"/>
        <w:rPr>
          <w:rFonts w:eastAsia="Calibri"/>
          <w:b/>
          <w:color w:val="0F243E"/>
        </w:rPr>
      </w:pPr>
      <w:r w:rsidRPr="004E75BD">
        <w:rPr>
          <w:rFonts w:eastAsia="Calibri"/>
          <w:b/>
          <w:color w:val="0F243E"/>
        </w:rPr>
        <w:t xml:space="preserve">Protokół z </w:t>
      </w:r>
      <w:r w:rsidR="00095FDB">
        <w:rPr>
          <w:rFonts w:eastAsia="Calibri"/>
          <w:b/>
          <w:color w:val="0F243E"/>
        </w:rPr>
        <w:t xml:space="preserve">dodatkowego </w:t>
      </w:r>
      <w:r w:rsidRPr="004E75BD">
        <w:rPr>
          <w:rFonts w:eastAsia="Calibri"/>
          <w:b/>
          <w:color w:val="0F243E"/>
        </w:rPr>
        <w:t>postępowania re</w:t>
      </w:r>
      <w:r w:rsidRPr="004E75BD">
        <w:rPr>
          <w:b/>
          <w:color w:val="0F243E"/>
        </w:rPr>
        <w:t>krutacyjnego na rok szkolny 202</w:t>
      </w:r>
      <w:r w:rsidR="004923EE">
        <w:rPr>
          <w:b/>
          <w:color w:val="0F243E"/>
        </w:rPr>
        <w:t>6</w:t>
      </w:r>
      <w:r w:rsidRPr="004E75BD">
        <w:rPr>
          <w:rFonts w:eastAsia="Calibri"/>
          <w:b/>
          <w:color w:val="0F243E"/>
        </w:rPr>
        <w:t>/202</w:t>
      </w:r>
      <w:r w:rsidR="004923EE">
        <w:rPr>
          <w:rFonts w:eastAsia="Calibri"/>
          <w:b/>
          <w:color w:val="0F243E"/>
        </w:rPr>
        <w:t>7</w:t>
      </w:r>
      <w:r w:rsidRPr="004E75BD">
        <w:rPr>
          <w:b/>
          <w:color w:val="0F243E"/>
        </w:rPr>
        <w:t xml:space="preserve">                                           </w:t>
      </w:r>
      <w:r w:rsidRPr="004E75BD">
        <w:rPr>
          <w:rFonts w:eastAsia="Calibri"/>
          <w:b/>
          <w:color w:val="0F243E"/>
        </w:rPr>
        <w:t xml:space="preserve">z dnia  </w:t>
      </w:r>
      <w:r w:rsidR="00C90664">
        <w:rPr>
          <w:b/>
          <w:color w:val="0F243E"/>
        </w:rPr>
        <w:t>1</w:t>
      </w:r>
      <w:r w:rsidRPr="004E75BD">
        <w:rPr>
          <w:rFonts w:eastAsia="Calibri"/>
          <w:b/>
          <w:color w:val="0F243E"/>
        </w:rPr>
        <w:t>.0</w:t>
      </w:r>
      <w:r w:rsidR="00C90664">
        <w:rPr>
          <w:rFonts w:eastAsia="Calibri"/>
          <w:b/>
          <w:color w:val="0F243E"/>
        </w:rPr>
        <w:t>7</w:t>
      </w:r>
      <w:r w:rsidRPr="004E75BD">
        <w:rPr>
          <w:rFonts w:eastAsia="Calibri"/>
          <w:b/>
          <w:color w:val="0F243E"/>
        </w:rPr>
        <w:t>.202</w:t>
      </w:r>
      <w:r w:rsidR="004923EE">
        <w:rPr>
          <w:rFonts w:eastAsia="Calibri"/>
          <w:b/>
          <w:color w:val="0F243E"/>
        </w:rPr>
        <w:t>6</w:t>
      </w:r>
      <w:r w:rsidRPr="004E75BD">
        <w:rPr>
          <w:rFonts w:eastAsia="Calibri"/>
          <w:b/>
          <w:color w:val="0F243E"/>
        </w:rPr>
        <w:t xml:space="preserve"> r. </w:t>
      </w:r>
      <w:r w:rsidRPr="004E75BD">
        <w:rPr>
          <w:b/>
          <w:color w:val="0F243E"/>
        </w:rPr>
        <w:t xml:space="preserve">  </w:t>
      </w:r>
      <w:r w:rsidRPr="004E75BD">
        <w:rPr>
          <w:rFonts w:eastAsia="Calibri"/>
          <w:b/>
          <w:color w:val="0F243E"/>
        </w:rPr>
        <w:t xml:space="preserve">– weryfikacja złożonych </w:t>
      </w:r>
      <w:r w:rsidR="00C90664">
        <w:rPr>
          <w:rFonts w:eastAsia="Calibri"/>
          <w:b/>
          <w:color w:val="0F243E"/>
        </w:rPr>
        <w:t>potwierdzeń</w:t>
      </w:r>
      <w:r w:rsidRPr="004E75BD">
        <w:rPr>
          <w:rFonts w:eastAsia="Calibri"/>
          <w:b/>
          <w:color w:val="0F243E"/>
        </w:rPr>
        <w:t>.</w:t>
      </w:r>
    </w:p>
    <w:p w:rsidR="00C90664" w:rsidRPr="004E75BD" w:rsidRDefault="00C90664">
      <w:pPr>
        <w:spacing w:line="360" w:lineRule="auto"/>
        <w:jc w:val="center"/>
        <w:rPr>
          <w:b/>
          <w:color w:val="0F243E"/>
        </w:rPr>
      </w:pPr>
    </w:p>
    <w:p w:rsidR="00310AAC" w:rsidRDefault="00C90664">
      <w:p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 xml:space="preserve">Do 30 czerwca 2026 r. rodzice dostarczali potwierdzenia woli przyjęcia do </w:t>
      </w:r>
      <w:r w:rsidR="00D55D6A" w:rsidRPr="004E75BD">
        <w:rPr>
          <w:rFonts w:eastAsia="Calibri"/>
          <w:b/>
          <w:color w:val="0F243E"/>
        </w:rPr>
        <w:t>Przedszkola Publicznego nr 7 os. Tęczowe 3, Dzierżoniów</w:t>
      </w:r>
      <w:r w:rsidR="00D55D6A" w:rsidRPr="004E75BD">
        <w:rPr>
          <w:rFonts w:eastAsia="Calibri"/>
          <w:color w:val="0F243E"/>
        </w:rPr>
        <w:t>:</w:t>
      </w:r>
    </w:p>
    <w:p w:rsidR="004819E5" w:rsidRDefault="004819E5">
      <w:pPr>
        <w:spacing w:line="360" w:lineRule="auto"/>
        <w:jc w:val="both"/>
        <w:rPr>
          <w:rFonts w:eastAsia="Calibri"/>
          <w:color w:val="0F243E"/>
        </w:rPr>
      </w:pPr>
    </w:p>
    <w:p w:rsidR="004E75BD" w:rsidRPr="004E75BD" w:rsidRDefault="004923EE" w:rsidP="004819E5">
      <w:pPr>
        <w:spacing w:line="360" w:lineRule="auto"/>
        <w:ind w:firstLine="708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Rocznik 202</w:t>
      </w:r>
      <w:r w:rsidR="00CD36E2">
        <w:rPr>
          <w:rFonts w:eastAsia="Calibri"/>
          <w:color w:val="0F243E"/>
        </w:rPr>
        <w:t>4</w:t>
      </w:r>
      <w:r w:rsidR="004819E5">
        <w:rPr>
          <w:rFonts w:eastAsia="Calibri"/>
          <w:color w:val="0F243E"/>
        </w:rPr>
        <w:t xml:space="preserve"> – wpłynęł</w:t>
      </w:r>
      <w:r w:rsidR="00BC0743">
        <w:rPr>
          <w:rFonts w:eastAsia="Calibri"/>
          <w:color w:val="0F243E"/>
        </w:rPr>
        <w:t>y</w:t>
      </w:r>
      <w:r w:rsidR="004819E5">
        <w:rPr>
          <w:rFonts w:eastAsia="Calibri"/>
          <w:color w:val="0F243E"/>
        </w:rPr>
        <w:t xml:space="preserve"> </w:t>
      </w:r>
      <w:r w:rsidR="00397BBB">
        <w:rPr>
          <w:rFonts w:eastAsia="Calibri"/>
          <w:color w:val="0F243E"/>
        </w:rPr>
        <w:t>3</w:t>
      </w:r>
      <w:r w:rsidR="00CD36E2">
        <w:rPr>
          <w:rFonts w:eastAsia="Calibri"/>
          <w:color w:val="0F243E"/>
        </w:rPr>
        <w:t xml:space="preserve"> wniosk</w:t>
      </w:r>
      <w:r w:rsidR="00095FDB">
        <w:rPr>
          <w:rFonts w:eastAsia="Calibri"/>
          <w:color w:val="0F243E"/>
        </w:rPr>
        <w:t>i</w:t>
      </w:r>
    </w:p>
    <w:p w:rsidR="004E75BD" w:rsidRPr="004E75BD" w:rsidRDefault="00D55D6A">
      <w:p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 xml:space="preserve">        </w:t>
      </w:r>
      <w:r w:rsidR="004E75BD" w:rsidRPr="004E75BD">
        <w:rPr>
          <w:rFonts w:eastAsia="Calibri"/>
          <w:color w:val="0F243E"/>
        </w:rPr>
        <w:t xml:space="preserve"> </w:t>
      </w:r>
      <w:r w:rsidRPr="004E75BD">
        <w:rPr>
          <w:rFonts w:eastAsia="Calibri"/>
          <w:color w:val="0F243E"/>
        </w:rPr>
        <w:t xml:space="preserve"> </w:t>
      </w:r>
      <w:r w:rsidR="00466422">
        <w:rPr>
          <w:rFonts w:eastAsia="Calibri"/>
          <w:color w:val="0F243E"/>
        </w:rPr>
        <w:t xml:space="preserve"> </w:t>
      </w:r>
      <w:r w:rsidRPr="004E75BD">
        <w:rPr>
          <w:rFonts w:eastAsia="Calibri"/>
          <w:color w:val="0F243E"/>
        </w:rPr>
        <w:t xml:space="preserve"> </w:t>
      </w:r>
      <w:r w:rsidR="004923EE">
        <w:rPr>
          <w:rFonts w:eastAsia="Calibri"/>
          <w:color w:val="0F243E"/>
        </w:rPr>
        <w:t>Rocznik 202</w:t>
      </w:r>
      <w:r w:rsidR="00CD36E2">
        <w:rPr>
          <w:rFonts w:eastAsia="Calibri"/>
          <w:color w:val="0F243E"/>
        </w:rPr>
        <w:t>3</w:t>
      </w:r>
      <w:r w:rsidR="004E75BD">
        <w:rPr>
          <w:rFonts w:eastAsia="Calibri"/>
          <w:color w:val="0F243E"/>
        </w:rPr>
        <w:t xml:space="preserve"> – wpłynęło </w:t>
      </w:r>
      <w:r w:rsidR="00CD36E2">
        <w:rPr>
          <w:rFonts w:eastAsia="Calibri"/>
          <w:color w:val="0F243E"/>
        </w:rPr>
        <w:t>9</w:t>
      </w:r>
      <w:r w:rsidR="004E75BD" w:rsidRPr="004E75BD">
        <w:rPr>
          <w:rFonts w:eastAsia="Calibri"/>
          <w:color w:val="0F243E"/>
        </w:rPr>
        <w:t xml:space="preserve"> wniosków</w:t>
      </w:r>
    </w:p>
    <w:p w:rsidR="00310AAC" w:rsidRPr="004E75BD" w:rsidRDefault="004E75BD" w:rsidP="004E75BD">
      <w:p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 xml:space="preserve">         </w:t>
      </w:r>
      <w:r w:rsidR="00466422">
        <w:rPr>
          <w:rFonts w:eastAsia="Calibri"/>
          <w:color w:val="0F243E"/>
        </w:rPr>
        <w:t xml:space="preserve"> </w:t>
      </w:r>
      <w:r w:rsidRPr="004E75BD">
        <w:rPr>
          <w:rFonts w:eastAsia="Calibri"/>
          <w:color w:val="0F243E"/>
        </w:rPr>
        <w:t xml:space="preserve"> </w:t>
      </w:r>
      <w:r w:rsidR="004923EE">
        <w:rPr>
          <w:rFonts w:eastAsia="Calibri"/>
          <w:color w:val="0F243E"/>
        </w:rPr>
        <w:t xml:space="preserve"> Rocznik 202</w:t>
      </w:r>
      <w:r w:rsidR="00CD36E2">
        <w:rPr>
          <w:rFonts w:eastAsia="Calibri"/>
          <w:color w:val="0F243E"/>
        </w:rPr>
        <w:t>2</w:t>
      </w:r>
      <w:r>
        <w:rPr>
          <w:rFonts w:eastAsia="Calibri"/>
          <w:color w:val="0F243E"/>
        </w:rPr>
        <w:t xml:space="preserve"> – wpłynęło</w:t>
      </w:r>
      <w:r w:rsidR="00095FDB">
        <w:rPr>
          <w:rFonts w:eastAsia="Calibri"/>
          <w:color w:val="0F243E"/>
        </w:rPr>
        <w:t xml:space="preserve"> 8</w:t>
      </w:r>
      <w:r w:rsidRPr="004E75BD">
        <w:rPr>
          <w:rFonts w:eastAsia="Calibri"/>
          <w:color w:val="0F243E"/>
        </w:rPr>
        <w:t xml:space="preserve"> wniosków</w:t>
      </w:r>
    </w:p>
    <w:p w:rsidR="00310AAC" w:rsidRDefault="00D55D6A">
      <w:p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 xml:space="preserve">    </w:t>
      </w:r>
      <w:r w:rsidR="004923EE">
        <w:rPr>
          <w:rFonts w:eastAsia="Calibri"/>
          <w:color w:val="0F243E"/>
        </w:rPr>
        <w:t xml:space="preserve">     </w:t>
      </w:r>
      <w:r w:rsidR="00466422">
        <w:rPr>
          <w:rFonts w:eastAsia="Calibri"/>
          <w:color w:val="0F243E"/>
        </w:rPr>
        <w:t xml:space="preserve"> </w:t>
      </w:r>
      <w:r w:rsidR="004923EE">
        <w:rPr>
          <w:rFonts w:eastAsia="Calibri"/>
          <w:color w:val="0F243E"/>
        </w:rPr>
        <w:t xml:space="preserve">  Rocznik 20</w:t>
      </w:r>
      <w:r w:rsidR="00CD36E2">
        <w:rPr>
          <w:rFonts w:eastAsia="Calibri"/>
          <w:color w:val="0F243E"/>
        </w:rPr>
        <w:t>2</w:t>
      </w:r>
      <w:r w:rsidR="004923EE">
        <w:rPr>
          <w:rFonts w:eastAsia="Calibri"/>
          <w:color w:val="0F243E"/>
        </w:rPr>
        <w:t>1</w:t>
      </w:r>
      <w:r w:rsidR="004E75BD">
        <w:rPr>
          <w:rFonts w:eastAsia="Calibri"/>
          <w:color w:val="0F243E"/>
        </w:rPr>
        <w:t xml:space="preserve"> – wpłynęło </w:t>
      </w:r>
      <w:r w:rsidR="00095FDB">
        <w:rPr>
          <w:rFonts w:eastAsia="Calibri"/>
          <w:color w:val="0F243E"/>
        </w:rPr>
        <w:t>1</w:t>
      </w:r>
      <w:r w:rsidR="00914D0B">
        <w:rPr>
          <w:rFonts w:eastAsia="Calibri"/>
          <w:color w:val="0F243E"/>
        </w:rPr>
        <w:t>2</w:t>
      </w:r>
      <w:r w:rsidR="00CD36E2">
        <w:rPr>
          <w:rFonts w:eastAsia="Calibri"/>
          <w:color w:val="0F243E"/>
        </w:rPr>
        <w:t xml:space="preserve"> wniosków</w:t>
      </w:r>
    </w:p>
    <w:p w:rsidR="00CD36E2" w:rsidRPr="004E75BD" w:rsidRDefault="00CD36E2">
      <w:p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ab/>
        <w:t xml:space="preserve">Rocznik 2020 – wpłynęło </w:t>
      </w:r>
      <w:r w:rsidR="00095FDB">
        <w:rPr>
          <w:rFonts w:eastAsia="Calibri"/>
          <w:color w:val="0F243E"/>
        </w:rPr>
        <w:t>3</w:t>
      </w:r>
      <w:r>
        <w:rPr>
          <w:rFonts w:eastAsia="Calibri"/>
          <w:color w:val="0F243E"/>
        </w:rPr>
        <w:t xml:space="preserve"> wniosk</w:t>
      </w:r>
      <w:r w:rsidR="00095FDB">
        <w:rPr>
          <w:rFonts w:eastAsia="Calibri"/>
          <w:color w:val="0F243E"/>
        </w:rPr>
        <w:t>i</w:t>
      </w:r>
    </w:p>
    <w:p w:rsidR="00310AAC" w:rsidRPr="004E75BD" w:rsidRDefault="00310AAC">
      <w:pPr>
        <w:spacing w:line="360" w:lineRule="auto"/>
        <w:contextualSpacing/>
        <w:rPr>
          <w:rFonts w:eastAsia="Calibri"/>
          <w:color w:val="0F243E"/>
        </w:rPr>
      </w:pPr>
    </w:p>
    <w:p w:rsidR="00310AAC" w:rsidRPr="004E75BD" w:rsidRDefault="00D55D6A">
      <w:pPr>
        <w:spacing w:line="360" w:lineRule="auto"/>
        <w:ind w:left="720"/>
        <w:contextualSpacing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………………………………………………………………………………</w:t>
      </w:r>
    </w:p>
    <w:p w:rsidR="00310AAC" w:rsidRPr="004E75BD" w:rsidRDefault="00D55D6A">
      <w:pPr>
        <w:spacing w:line="360" w:lineRule="auto"/>
        <w:ind w:left="284"/>
        <w:contextualSpacing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 xml:space="preserve">       Razem </w:t>
      </w:r>
      <w:r w:rsidRPr="004E75BD">
        <w:rPr>
          <w:rFonts w:eastAsia="Calibri"/>
          <w:b/>
          <w:color w:val="0F243E"/>
        </w:rPr>
        <w:t xml:space="preserve">             </w:t>
      </w:r>
      <w:r w:rsidRPr="004E75BD">
        <w:rPr>
          <w:rFonts w:eastAsia="Calibri"/>
          <w:color w:val="0F243E"/>
        </w:rPr>
        <w:t>wpłynęło</w:t>
      </w:r>
      <w:r w:rsidRPr="004E75BD">
        <w:rPr>
          <w:b/>
          <w:color w:val="0F243E"/>
        </w:rPr>
        <w:t xml:space="preserve">: </w:t>
      </w:r>
      <w:r w:rsidRPr="004E75BD">
        <w:rPr>
          <w:color w:val="0F243E"/>
        </w:rPr>
        <w:t xml:space="preserve"> </w:t>
      </w:r>
      <w:r w:rsidR="00236115">
        <w:rPr>
          <w:color w:val="0F243E"/>
        </w:rPr>
        <w:t>3</w:t>
      </w:r>
      <w:r w:rsidR="00397BBB">
        <w:rPr>
          <w:color w:val="0F243E"/>
        </w:rPr>
        <w:t>5</w:t>
      </w:r>
      <w:r w:rsidRPr="004E75BD">
        <w:rPr>
          <w:color w:val="0F243E"/>
        </w:rPr>
        <w:t xml:space="preserve"> wniosków</w:t>
      </w:r>
      <w:r w:rsidRPr="004E75BD">
        <w:rPr>
          <w:rFonts w:eastAsia="Calibri"/>
          <w:color w:val="0F243E"/>
        </w:rPr>
        <w:t xml:space="preserve">  </w:t>
      </w:r>
      <w:r w:rsidRPr="004E75BD">
        <w:rPr>
          <w:color w:val="0F243E"/>
        </w:rPr>
        <w:t xml:space="preserve">  </w:t>
      </w:r>
    </w:p>
    <w:p w:rsidR="00310AAC" w:rsidRPr="004E75BD" w:rsidRDefault="00310AAC">
      <w:pPr>
        <w:spacing w:line="360" w:lineRule="auto"/>
        <w:ind w:left="284"/>
        <w:contextualSpacing/>
        <w:jc w:val="both"/>
        <w:rPr>
          <w:rFonts w:eastAsia="Calibri"/>
          <w:color w:val="0F243E"/>
        </w:rPr>
      </w:pPr>
    </w:p>
    <w:p w:rsidR="00310AAC" w:rsidRPr="004E75BD" w:rsidRDefault="00D55D6A">
      <w:pPr>
        <w:spacing w:line="360" w:lineRule="auto"/>
        <w:contextualSpacing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2. Komisja Rekrutacyjna w składzie:</w:t>
      </w:r>
    </w:p>
    <w:p w:rsidR="00310AAC" w:rsidRPr="004E75BD" w:rsidRDefault="004819E5">
      <w:pPr>
        <w:pStyle w:val="Akapitzlist"/>
        <w:numPr>
          <w:ilvl w:val="0"/>
          <w:numId w:val="3"/>
        </w:num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Natalia Podolska</w:t>
      </w:r>
      <w:r w:rsidR="00D55D6A" w:rsidRPr="004E75BD">
        <w:rPr>
          <w:rFonts w:eastAsia="Calibri"/>
          <w:color w:val="0F243E"/>
        </w:rPr>
        <w:t>– przewodnicząca</w:t>
      </w:r>
    </w:p>
    <w:p w:rsidR="00310AAC" w:rsidRPr="004E75BD" w:rsidRDefault="004E75BD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 xml:space="preserve">Agnieszka </w:t>
      </w:r>
      <w:proofErr w:type="spellStart"/>
      <w:r>
        <w:rPr>
          <w:rFonts w:eastAsia="Calibri"/>
          <w:color w:val="0F243E"/>
        </w:rPr>
        <w:t>Ancybus</w:t>
      </w:r>
      <w:proofErr w:type="spellEnd"/>
      <w:r w:rsidR="00D55D6A" w:rsidRPr="004E75BD">
        <w:rPr>
          <w:rFonts w:eastAsia="Calibri"/>
          <w:color w:val="0F243E"/>
        </w:rPr>
        <w:t xml:space="preserve"> – sekretarz Komisji</w:t>
      </w:r>
    </w:p>
    <w:p w:rsidR="00310AAC" w:rsidRPr="004E75BD" w:rsidRDefault="00D55D6A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Aleksandra Adamczuk – członek - przedstawiciel Rady Pedagogicznej</w:t>
      </w:r>
    </w:p>
    <w:p w:rsidR="00310AAC" w:rsidRPr="004E75BD" w:rsidRDefault="004923EE" w:rsidP="004819E5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Marzena Pawlak</w:t>
      </w:r>
      <w:r w:rsidR="004E75BD" w:rsidRPr="004E75BD">
        <w:rPr>
          <w:rFonts w:eastAsia="Calibri"/>
          <w:color w:val="0F243E"/>
        </w:rPr>
        <w:t xml:space="preserve"> </w:t>
      </w:r>
      <w:r w:rsidR="00D55D6A" w:rsidRPr="004E75BD">
        <w:rPr>
          <w:rFonts w:eastAsia="Calibri"/>
          <w:color w:val="0F243E"/>
        </w:rPr>
        <w:t>– członek - przedstawiciel Rady Pedagogicznej</w:t>
      </w:r>
    </w:p>
    <w:p w:rsidR="00310AAC" w:rsidRPr="00154E8A" w:rsidRDefault="00D55D6A">
      <w:pPr>
        <w:spacing w:line="360" w:lineRule="auto"/>
        <w:jc w:val="both"/>
        <w:rPr>
          <w:rFonts w:eastAsia="Calibri"/>
        </w:rPr>
      </w:pPr>
      <w:r w:rsidRPr="00154E8A">
        <w:rPr>
          <w:rFonts w:eastAsia="Calibri"/>
        </w:rPr>
        <w:t xml:space="preserve">powołana </w:t>
      </w:r>
      <w:r w:rsidRPr="00466422">
        <w:rPr>
          <w:rFonts w:eastAsia="Calibri"/>
        </w:rPr>
        <w:t xml:space="preserve">Zarządzeniem nr </w:t>
      </w:r>
      <w:r w:rsidR="00154E8A" w:rsidRPr="00466422">
        <w:t>2</w:t>
      </w:r>
      <w:r w:rsidRPr="00466422">
        <w:rPr>
          <w:rFonts w:eastAsia="Calibri"/>
        </w:rPr>
        <w:t>/202</w:t>
      </w:r>
      <w:r w:rsidR="004923EE" w:rsidRPr="00466422">
        <w:rPr>
          <w:rFonts w:eastAsia="Calibri"/>
        </w:rPr>
        <w:t>6</w:t>
      </w:r>
      <w:r w:rsidR="00154E8A" w:rsidRPr="00466422">
        <w:t xml:space="preserve">  dyrektora przedszkola z dnia 30</w:t>
      </w:r>
      <w:r w:rsidRPr="00466422">
        <w:t xml:space="preserve"> stycznia 202</w:t>
      </w:r>
      <w:r w:rsidR="00466422" w:rsidRPr="00466422">
        <w:t>6</w:t>
      </w:r>
      <w:r w:rsidRPr="00466422">
        <w:t xml:space="preserve"> r</w:t>
      </w:r>
      <w:r w:rsidRPr="00466422">
        <w:rPr>
          <w:rFonts w:eastAsia="Calibri"/>
        </w:rPr>
        <w:t xml:space="preserve">. </w:t>
      </w:r>
      <w:r w:rsidRPr="00154E8A">
        <w:rPr>
          <w:rFonts w:eastAsia="Calibri"/>
        </w:rPr>
        <w:t xml:space="preserve">przeprowadziła weryfikację złożonych wniosków .  </w:t>
      </w:r>
    </w:p>
    <w:p w:rsidR="00310AAC" w:rsidRPr="00466422" w:rsidRDefault="00D55D6A">
      <w:pPr>
        <w:spacing w:line="360" w:lineRule="auto"/>
        <w:jc w:val="both"/>
        <w:rPr>
          <w:rFonts w:eastAsia="Calibri"/>
        </w:rPr>
      </w:pPr>
      <w:r w:rsidRPr="00466422">
        <w:rPr>
          <w:rFonts w:eastAsia="Calibri"/>
        </w:rPr>
        <w:t>3.</w:t>
      </w:r>
      <w:r w:rsidR="00236115">
        <w:rPr>
          <w:rFonts w:eastAsia="Calibri"/>
        </w:rPr>
        <w:t xml:space="preserve"> </w:t>
      </w:r>
      <w:r w:rsidRPr="00466422">
        <w:rPr>
          <w:rFonts w:eastAsia="Calibri"/>
        </w:rPr>
        <w:t xml:space="preserve">Ustalono listę dzieci </w:t>
      </w:r>
      <w:r w:rsidR="00C90664">
        <w:rPr>
          <w:rFonts w:eastAsia="Calibri"/>
        </w:rPr>
        <w:t>przyjętych</w:t>
      </w:r>
      <w:r w:rsidRPr="00466422">
        <w:t xml:space="preserve"> -</w:t>
      </w:r>
      <w:r w:rsidR="00466422" w:rsidRPr="00466422">
        <w:t xml:space="preserve"> </w:t>
      </w:r>
      <w:r w:rsidR="00236115">
        <w:t>3</w:t>
      </w:r>
      <w:r w:rsidR="00397BBB">
        <w:t>5</w:t>
      </w:r>
      <w:r w:rsidRPr="00466422">
        <w:rPr>
          <w:rFonts w:eastAsia="Calibri"/>
        </w:rPr>
        <w:t xml:space="preserve"> dzieci  - wykaz  </w:t>
      </w:r>
      <w:r w:rsidRPr="00466422">
        <w:rPr>
          <w:rFonts w:eastAsia="Calibri"/>
          <w:b/>
        </w:rPr>
        <w:t>załącznik nr 1</w:t>
      </w:r>
      <w:r w:rsidRPr="00466422">
        <w:rPr>
          <w:rFonts w:eastAsia="Calibri"/>
        </w:rPr>
        <w:t xml:space="preserve"> </w:t>
      </w:r>
      <w:r w:rsidR="00236115">
        <w:rPr>
          <w:rFonts w:eastAsia="Calibri"/>
        </w:rPr>
        <w:t>.</w:t>
      </w:r>
    </w:p>
    <w:p w:rsidR="00310AAC" w:rsidRPr="004E75BD" w:rsidRDefault="00236115">
      <w:p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4. Lista</w:t>
      </w:r>
      <w:r w:rsidR="00D55D6A" w:rsidRPr="004E75BD">
        <w:rPr>
          <w:rFonts w:eastAsia="Calibri"/>
          <w:color w:val="0F243E"/>
        </w:rPr>
        <w:t xml:space="preserve"> dzieci  </w:t>
      </w:r>
      <w:r>
        <w:rPr>
          <w:rFonts w:eastAsia="Calibri"/>
          <w:color w:val="0F243E"/>
        </w:rPr>
        <w:t>zostanie</w:t>
      </w:r>
      <w:r w:rsidR="00D55D6A" w:rsidRPr="004E75BD">
        <w:rPr>
          <w:rFonts w:eastAsia="Calibri"/>
          <w:color w:val="0F243E"/>
        </w:rPr>
        <w:t xml:space="preserve"> wywieszon</w:t>
      </w:r>
      <w:r>
        <w:rPr>
          <w:rFonts w:eastAsia="Calibri"/>
          <w:color w:val="0F243E"/>
        </w:rPr>
        <w:t>a</w:t>
      </w:r>
      <w:r w:rsidR="00D55D6A" w:rsidRPr="004E75BD">
        <w:rPr>
          <w:rFonts w:eastAsia="Calibri"/>
          <w:color w:val="0F243E"/>
        </w:rPr>
        <w:t xml:space="preserve">  w holu przedszkola </w:t>
      </w:r>
      <w:r w:rsidR="00C90664">
        <w:rPr>
          <w:rFonts w:eastAsia="Calibri"/>
          <w:color w:val="0F243E"/>
        </w:rPr>
        <w:t xml:space="preserve"> w dniu 1 lipca</w:t>
      </w:r>
      <w:r w:rsidR="00D55D6A" w:rsidRPr="004E75BD">
        <w:rPr>
          <w:rFonts w:eastAsia="Calibri"/>
          <w:color w:val="0F243E"/>
        </w:rPr>
        <w:t xml:space="preserve"> </w:t>
      </w:r>
      <w:r w:rsidR="00C90664">
        <w:rPr>
          <w:rFonts w:eastAsia="Calibri"/>
          <w:color w:val="0F243E"/>
        </w:rPr>
        <w:t>(</w:t>
      </w:r>
      <w:r w:rsidR="00D55D6A" w:rsidRPr="004E75BD">
        <w:rPr>
          <w:rFonts w:eastAsia="Calibri"/>
          <w:color w:val="0F243E"/>
        </w:rPr>
        <w:t>do godz. 15:00</w:t>
      </w:r>
      <w:r w:rsidR="00C90664">
        <w:rPr>
          <w:rFonts w:eastAsia="Calibri"/>
          <w:color w:val="0F243E"/>
        </w:rPr>
        <w:t>)</w:t>
      </w:r>
      <w:r w:rsidR="00D55D6A" w:rsidRPr="004E75BD">
        <w:rPr>
          <w:rFonts w:eastAsia="Calibri"/>
          <w:color w:val="0F243E"/>
        </w:rPr>
        <w:t xml:space="preserve"> , oraz </w:t>
      </w:r>
      <w:r w:rsidR="00466422">
        <w:rPr>
          <w:rFonts w:eastAsia="Calibri"/>
          <w:color w:val="0F243E"/>
        </w:rPr>
        <w:t>zostan</w:t>
      </w:r>
      <w:r w:rsidR="00BC0743">
        <w:rPr>
          <w:rFonts w:eastAsia="Calibri"/>
          <w:color w:val="0F243E"/>
        </w:rPr>
        <w:t>ie</w:t>
      </w:r>
      <w:r w:rsidR="00466422">
        <w:rPr>
          <w:rFonts w:eastAsia="Calibri"/>
          <w:color w:val="0F243E"/>
        </w:rPr>
        <w:t xml:space="preserve"> opublikowan</w:t>
      </w:r>
      <w:r w:rsidR="00BC0743">
        <w:rPr>
          <w:rFonts w:eastAsia="Calibri"/>
          <w:color w:val="0F243E"/>
        </w:rPr>
        <w:t>a</w:t>
      </w:r>
      <w:bookmarkStart w:id="0" w:name="_GoBack"/>
      <w:bookmarkEnd w:id="0"/>
      <w:r w:rsidR="00466422">
        <w:rPr>
          <w:rFonts w:eastAsia="Calibri"/>
          <w:color w:val="0F243E"/>
        </w:rPr>
        <w:t xml:space="preserve"> </w:t>
      </w:r>
      <w:r w:rsidR="00D55D6A" w:rsidRPr="004E75BD">
        <w:rPr>
          <w:rFonts w:eastAsia="Calibri"/>
          <w:color w:val="0F243E"/>
        </w:rPr>
        <w:t xml:space="preserve">na stronie internetowej Przedszkola Publicznego nr 7 : </w:t>
      </w:r>
      <w:hyperlink r:id="rId6" w:history="1">
        <w:r w:rsidR="004E75BD" w:rsidRPr="00E9402C">
          <w:rPr>
            <w:rStyle w:val="Hipercze"/>
            <w:rFonts w:eastAsia="Calibri"/>
          </w:rPr>
          <w:t>http://pp7.dzierzoniow.pl</w:t>
        </w:r>
      </w:hyperlink>
    </w:p>
    <w:p w:rsidR="00310AAC" w:rsidRPr="004E75BD" w:rsidRDefault="00310AAC">
      <w:pPr>
        <w:spacing w:line="360" w:lineRule="auto"/>
        <w:jc w:val="both"/>
        <w:rPr>
          <w:rFonts w:eastAsia="Calibri"/>
          <w:color w:val="0F243E"/>
        </w:rPr>
      </w:pPr>
    </w:p>
    <w:p w:rsidR="00310AAC" w:rsidRPr="004E75BD" w:rsidRDefault="00D55D6A">
      <w:p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Podpisy Komisji Rekrutacyjnej:</w:t>
      </w:r>
    </w:p>
    <w:p w:rsidR="004819E5" w:rsidRPr="004819E5" w:rsidRDefault="004819E5" w:rsidP="004819E5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Calibri"/>
          <w:color w:val="0F243E"/>
        </w:rPr>
      </w:pPr>
      <w:r w:rsidRPr="004819E5">
        <w:rPr>
          <w:rFonts w:eastAsia="Calibri"/>
          <w:color w:val="0F243E"/>
        </w:rPr>
        <w:t>Natalia Podolska– przewodnicząca</w:t>
      </w:r>
    </w:p>
    <w:p w:rsidR="004819E5" w:rsidRPr="004E75BD" w:rsidRDefault="004819E5" w:rsidP="004819E5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 xml:space="preserve">Agnieszka </w:t>
      </w:r>
      <w:proofErr w:type="spellStart"/>
      <w:r>
        <w:rPr>
          <w:rFonts w:eastAsia="Calibri"/>
          <w:color w:val="0F243E"/>
        </w:rPr>
        <w:t>Ancybus</w:t>
      </w:r>
      <w:proofErr w:type="spellEnd"/>
      <w:r w:rsidRPr="004E75BD">
        <w:rPr>
          <w:rFonts w:eastAsia="Calibri"/>
          <w:color w:val="0F243E"/>
        </w:rPr>
        <w:t xml:space="preserve"> – sekretarz Komisji</w:t>
      </w:r>
    </w:p>
    <w:p w:rsidR="004819E5" w:rsidRPr="004E75BD" w:rsidRDefault="004819E5" w:rsidP="004819E5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Calibri"/>
          <w:color w:val="0F243E"/>
        </w:rPr>
      </w:pPr>
      <w:r w:rsidRPr="004E75BD">
        <w:rPr>
          <w:rFonts w:eastAsia="Calibri"/>
          <w:color w:val="0F243E"/>
        </w:rPr>
        <w:t>Aleksandra Adamczuk – członek - przedstawiciel Rady Pedagogicznej</w:t>
      </w:r>
    </w:p>
    <w:p w:rsidR="004819E5" w:rsidRPr="004E75BD" w:rsidRDefault="004923EE" w:rsidP="004819E5">
      <w:pPr>
        <w:pStyle w:val="Akapitzlist"/>
        <w:numPr>
          <w:ilvl w:val="0"/>
          <w:numId w:val="4"/>
        </w:numPr>
        <w:spacing w:line="360" w:lineRule="auto"/>
        <w:jc w:val="both"/>
        <w:rPr>
          <w:rFonts w:eastAsia="Calibri"/>
          <w:color w:val="0F243E"/>
        </w:rPr>
      </w:pPr>
      <w:r>
        <w:rPr>
          <w:rFonts w:eastAsia="Calibri"/>
          <w:color w:val="0F243E"/>
        </w:rPr>
        <w:t>Marzena Pawlak</w:t>
      </w:r>
      <w:r w:rsidR="004819E5" w:rsidRPr="004E75BD">
        <w:rPr>
          <w:rFonts w:eastAsia="Calibri"/>
          <w:color w:val="0F243E"/>
        </w:rPr>
        <w:t xml:space="preserve"> – członek - przedstawiciel Rady Pedagogicznej</w:t>
      </w:r>
    </w:p>
    <w:p w:rsidR="00310AAC" w:rsidRPr="004E75BD" w:rsidRDefault="00310AAC"/>
    <w:sectPr w:rsidR="00310AAC" w:rsidRPr="004E75BD" w:rsidSect="007E424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603CC"/>
    <w:multiLevelType w:val="multilevel"/>
    <w:tmpl w:val="9FD8A0D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6C717303"/>
    <w:multiLevelType w:val="hybridMultilevel"/>
    <w:tmpl w:val="D5A81F8A"/>
    <w:lvl w:ilvl="0" w:tplc="FCEA2B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2D3697"/>
    <w:multiLevelType w:val="multilevel"/>
    <w:tmpl w:val="F76ECE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AC"/>
    <w:rsid w:val="00095FDB"/>
    <w:rsid w:val="00154E8A"/>
    <w:rsid w:val="0016656A"/>
    <w:rsid w:val="00236115"/>
    <w:rsid w:val="003021F7"/>
    <w:rsid w:val="00310AAC"/>
    <w:rsid w:val="00397BBB"/>
    <w:rsid w:val="00460988"/>
    <w:rsid w:val="00466422"/>
    <w:rsid w:val="004819E5"/>
    <w:rsid w:val="004923EE"/>
    <w:rsid w:val="004E75BD"/>
    <w:rsid w:val="00526D6F"/>
    <w:rsid w:val="00620B78"/>
    <w:rsid w:val="007E4248"/>
    <w:rsid w:val="00914D0B"/>
    <w:rsid w:val="00A55CDB"/>
    <w:rsid w:val="00BC0743"/>
    <w:rsid w:val="00C90664"/>
    <w:rsid w:val="00CC5006"/>
    <w:rsid w:val="00CD36E2"/>
    <w:rsid w:val="00D5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A0D81"/>
  <w15:docId w15:val="{70AE975C-F9B5-4A0D-A43E-2208900B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36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8236AA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rsid w:val="007E42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7E4248"/>
    <w:pPr>
      <w:spacing w:after="140" w:line="276" w:lineRule="auto"/>
    </w:pPr>
  </w:style>
  <w:style w:type="paragraph" w:styleId="Lista">
    <w:name w:val="List"/>
    <w:basedOn w:val="Tekstpodstawowy"/>
    <w:rsid w:val="007E4248"/>
    <w:rPr>
      <w:rFonts w:cs="Arial"/>
    </w:rPr>
  </w:style>
  <w:style w:type="paragraph" w:styleId="Legenda">
    <w:name w:val="caption"/>
    <w:basedOn w:val="Normalny"/>
    <w:qFormat/>
    <w:rsid w:val="007E424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E4248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236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75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p7.dzierzoni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01749-9A98-4F76-99DB-5A06307B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użytkownik</cp:lastModifiedBy>
  <cp:revision>3</cp:revision>
  <cp:lastPrinted>2026-06-24T11:40:00Z</cp:lastPrinted>
  <dcterms:created xsi:type="dcterms:W3CDTF">2026-07-07T07:30:00Z</dcterms:created>
  <dcterms:modified xsi:type="dcterms:W3CDTF">2026-07-07T07:37:00Z</dcterms:modified>
  <dc:language>pl-PL</dc:language>
</cp:coreProperties>
</file>